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E380" w14:textId="187E64FF" w:rsidR="00777B24" w:rsidRDefault="00777B24" w:rsidP="00FB097D">
      <w:pPr>
        <w:pStyle w:val="Heading1"/>
        <w:tabs>
          <w:tab w:val="left" w:pos="2258"/>
        </w:tabs>
      </w:pPr>
    </w:p>
    <w:p w14:paraId="10C0954F" w14:textId="1CBB11E7" w:rsidR="00086977" w:rsidRPr="00A71D58" w:rsidRDefault="00504020" w:rsidP="00FB097D">
      <w:pPr>
        <w:pStyle w:val="Heading1"/>
        <w:tabs>
          <w:tab w:val="left" w:pos="2258"/>
        </w:tabs>
      </w:pPr>
      <w:r>
        <w:t>Sennheiser</w:t>
      </w:r>
      <w:r w:rsidR="00B22EA0">
        <w:t xml:space="preserve"> </w:t>
      </w:r>
      <w:r w:rsidR="00202D73">
        <w:t xml:space="preserve">Group </w:t>
      </w:r>
      <w:r w:rsidR="00B22EA0">
        <w:t>sets to wow</w:t>
      </w:r>
      <w:r w:rsidR="00202D73">
        <w:t xml:space="preserve"> </w:t>
      </w:r>
      <w:r w:rsidR="00B22EA0">
        <w:t xml:space="preserve">MPTS2024 visitors with </w:t>
      </w:r>
      <w:r w:rsidR="009A2D8A">
        <w:t>its</w:t>
      </w:r>
      <w:r w:rsidR="00B22EA0">
        <w:t xml:space="preserve"> audio </w:t>
      </w:r>
      <w:r w:rsidR="00536295">
        <w:t>solutions</w:t>
      </w:r>
    </w:p>
    <w:p w14:paraId="30BE1244" w14:textId="45EAE19A" w:rsidR="001E1E27" w:rsidRDefault="002B6788" w:rsidP="002845F4">
      <w:pPr>
        <w:rPr>
          <w:rStyle w:val="Strong"/>
        </w:rPr>
      </w:pPr>
      <w:r w:rsidRPr="00A71D58">
        <w:rPr>
          <w:rStyle w:val="normaltextrun"/>
          <w:b/>
          <w:bCs/>
          <w:color w:val="000000"/>
          <w:shd w:val="clear" w:color="auto" w:fill="FFFFFF"/>
        </w:rPr>
        <w:t>Sennheiser, Neumann and Merging Technologies</w:t>
      </w:r>
      <w:r>
        <w:rPr>
          <w:rStyle w:val="Strong"/>
        </w:rPr>
        <w:t xml:space="preserve"> </w:t>
      </w:r>
      <w:r w:rsidR="00202D73">
        <w:rPr>
          <w:rStyle w:val="Strong"/>
        </w:rPr>
        <w:t xml:space="preserve">will </w:t>
      </w:r>
      <w:r w:rsidR="00B22EA0">
        <w:rPr>
          <w:rStyle w:val="Strong"/>
        </w:rPr>
        <w:t>present</w:t>
      </w:r>
      <w:r w:rsidR="00202D73">
        <w:rPr>
          <w:rStyle w:val="Strong"/>
        </w:rPr>
        <w:t xml:space="preserve"> their latest audio technologies </w:t>
      </w:r>
      <w:r w:rsidR="00B22EA0" w:rsidRPr="00B22EA0">
        <w:rPr>
          <w:rStyle w:val="Strong"/>
        </w:rPr>
        <w:t>at London's Media Production &amp; Technology Show</w:t>
      </w:r>
    </w:p>
    <w:p w14:paraId="17835FC6" w14:textId="77777777" w:rsidR="00200C2A" w:rsidRPr="00A71D58" w:rsidRDefault="00200C2A" w:rsidP="002845F4"/>
    <w:p w14:paraId="515323C5" w14:textId="786A99F4" w:rsidR="006C65BF" w:rsidRDefault="001E1E27" w:rsidP="00200C2A">
      <w:pPr>
        <w:rPr>
          <w:rStyle w:val="normaltextrun"/>
          <w:b/>
          <w:bCs/>
          <w:color w:val="000000"/>
          <w:shd w:val="clear" w:color="auto" w:fill="FFFFFF"/>
        </w:rPr>
      </w:pPr>
      <w:r>
        <w:rPr>
          <w:b/>
          <w:bCs/>
          <w:i/>
          <w:iCs/>
        </w:rPr>
        <w:t>Marlow, UK</w:t>
      </w:r>
      <w:r w:rsidR="00086977" w:rsidRPr="00A71D58">
        <w:rPr>
          <w:b/>
          <w:bCs/>
          <w:i/>
          <w:iCs/>
        </w:rPr>
        <w:t xml:space="preserve">, </w:t>
      </w:r>
      <w:r w:rsidR="00492F58">
        <w:rPr>
          <w:b/>
          <w:bCs/>
          <w:i/>
          <w:iCs/>
        </w:rPr>
        <w:t>2 May</w:t>
      </w:r>
      <w:r w:rsidR="002B6788">
        <w:rPr>
          <w:b/>
          <w:bCs/>
          <w:i/>
          <w:iCs/>
        </w:rPr>
        <w:t xml:space="preserve"> 2024</w:t>
      </w:r>
      <w:r w:rsidR="00200C2A" w:rsidRPr="00A71D58">
        <w:rPr>
          <w:b/>
          <w:bCs/>
        </w:rPr>
        <w:t xml:space="preserve"> </w:t>
      </w:r>
      <w:r w:rsidR="00086977" w:rsidRPr="00A71D58">
        <w:rPr>
          <w:b/>
          <w:bCs/>
        </w:rPr>
        <w:t>–</w:t>
      </w:r>
      <w:r w:rsidR="00200C2A" w:rsidRPr="00A71D58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6C65BF">
        <w:rPr>
          <w:rStyle w:val="normaltextrun"/>
          <w:b/>
          <w:bCs/>
          <w:color w:val="000000"/>
          <w:shd w:val="clear" w:color="auto" w:fill="FFFFFF"/>
        </w:rPr>
        <w:t xml:space="preserve">The Sennheiser Group 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is </w:t>
      </w:r>
      <w:r w:rsidR="00B22EA0">
        <w:rPr>
          <w:rStyle w:val="normaltextrun"/>
          <w:b/>
          <w:bCs/>
          <w:color w:val="000000"/>
          <w:shd w:val="clear" w:color="auto" w:fill="FFFFFF"/>
        </w:rPr>
        <w:t xml:space="preserve">delighted 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to </w:t>
      </w:r>
      <w:r w:rsidR="007A4748">
        <w:rPr>
          <w:rStyle w:val="normaltextrun"/>
          <w:b/>
          <w:bCs/>
          <w:color w:val="000000"/>
          <w:shd w:val="clear" w:color="auto" w:fill="FFFFFF"/>
        </w:rPr>
        <w:t xml:space="preserve">be </w:t>
      </w:r>
      <w:r w:rsidR="00202D73">
        <w:rPr>
          <w:rStyle w:val="normaltextrun"/>
          <w:b/>
          <w:bCs/>
          <w:color w:val="000000"/>
          <w:shd w:val="clear" w:color="auto" w:fill="FFFFFF"/>
        </w:rPr>
        <w:t>return</w:t>
      </w:r>
      <w:r w:rsidR="007A4748">
        <w:rPr>
          <w:rStyle w:val="normaltextrun"/>
          <w:b/>
          <w:bCs/>
          <w:color w:val="000000"/>
          <w:shd w:val="clear" w:color="auto" w:fill="FFFFFF"/>
        </w:rPr>
        <w:t>ing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 to</w:t>
      </w:r>
      <w:r w:rsidR="00841659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MPTS, </w:t>
      </w:r>
      <w:r w:rsidR="006C65BF">
        <w:rPr>
          <w:rStyle w:val="normaltextrun"/>
          <w:b/>
          <w:bCs/>
          <w:color w:val="000000"/>
          <w:shd w:val="clear" w:color="auto" w:fill="FFFFFF"/>
        </w:rPr>
        <w:t xml:space="preserve">the UK’s premier event for the media and entertainment industry, 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scheduled to </w:t>
      </w:r>
      <w:r w:rsidR="007A4748">
        <w:rPr>
          <w:rStyle w:val="normaltextrun"/>
          <w:b/>
          <w:bCs/>
          <w:color w:val="000000"/>
          <w:shd w:val="clear" w:color="auto" w:fill="FFFFFF"/>
        </w:rPr>
        <w:t>take place</w:t>
      </w:r>
      <w:r w:rsidR="006C65BF">
        <w:rPr>
          <w:rStyle w:val="normaltextrun"/>
          <w:b/>
          <w:bCs/>
          <w:color w:val="000000"/>
          <w:shd w:val="clear" w:color="auto" w:fill="FFFFFF"/>
        </w:rPr>
        <w:t xml:space="preserve"> between </w:t>
      </w:r>
      <w:r w:rsidR="00202D73">
        <w:rPr>
          <w:rStyle w:val="normaltextrun"/>
          <w:b/>
          <w:bCs/>
          <w:color w:val="000000"/>
          <w:shd w:val="clear" w:color="auto" w:fill="FFFFFF"/>
        </w:rPr>
        <w:t>15-16 May</w:t>
      </w:r>
      <w:r w:rsidR="00841659">
        <w:rPr>
          <w:rStyle w:val="normaltextrun"/>
          <w:b/>
          <w:bCs/>
          <w:color w:val="000000"/>
          <w:shd w:val="clear" w:color="auto" w:fill="FFFFFF"/>
        </w:rPr>
        <w:t xml:space="preserve"> at </w:t>
      </w:r>
      <w:r w:rsidR="006C65BF">
        <w:rPr>
          <w:rStyle w:val="normaltextrun"/>
          <w:b/>
          <w:bCs/>
          <w:color w:val="000000"/>
          <w:shd w:val="clear" w:color="auto" w:fill="FFFFFF"/>
        </w:rPr>
        <w:t>Olympia London.</w:t>
      </w:r>
      <w:r w:rsidR="007A4748">
        <w:rPr>
          <w:rStyle w:val="normaltextrun"/>
          <w:b/>
          <w:bCs/>
          <w:color w:val="000000"/>
          <w:shd w:val="clear" w:color="auto" w:fill="FFFFFF"/>
        </w:rPr>
        <w:t xml:space="preserve"> Show attendees will have </w:t>
      </w:r>
      <w:r w:rsidR="006C65BF">
        <w:rPr>
          <w:rStyle w:val="normaltextrun"/>
          <w:b/>
          <w:bCs/>
          <w:color w:val="000000"/>
          <w:shd w:val="clear" w:color="auto" w:fill="FFFFFF"/>
        </w:rPr>
        <w:t>the opportunity to experience Sennheiser</w:t>
      </w:r>
      <w:r w:rsidR="00616819">
        <w:rPr>
          <w:rStyle w:val="normaltextrun"/>
          <w:b/>
          <w:bCs/>
          <w:color w:val="000000"/>
          <w:shd w:val="clear" w:color="auto" w:fill="FFFFFF"/>
        </w:rPr>
        <w:t xml:space="preserve">’s 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latest MKH 8030, </w:t>
      </w:r>
      <w:r w:rsidR="007A4748">
        <w:rPr>
          <w:rStyle w:val="normaltextrun"/>
          <w:b/>
          <w:bCs/>
          <w:color w:val="000000"/>
          <w:shd w:val="clear" w:color="auto" w:fill="FFFFFF"/>
        </w:rPr>
        <w:t xml:space="preserve">a 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part of the </w:t>
      </w:r>
      <w:r w:rsidR="006C65BF">
        <w:rPr>
          <w:rStyle w:val="normaltextrun"/>
          <w:b/>
          <w:bCs/>
          <w:color w:val="000000"/>
          <w:shd w:val="clear" w:color="auto" w:fill="FFFFFF"/>
        </w:rPr>
        <w:t>MKH 8000 RF condenser microphone series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, </w:t>
      </w:r>
      <w:r w:rsidR="007A4748">
        <w:rPr>
          <w:rStyle w:val="normaltextrun"/>
          <w:b/>
          <w:bCs/>
          <w:color w:val="000000"/>
          <w:shd w:val="clear" w:color="auto" w:fill="FFFFFF"/>
        </w:rPr>
        <w:t xml:space="preserve">along with 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other solutions </w:t>
      </w:r>
      <w:r w:rsidR="007A4748">
        <w:rPr>
          <w:rStyle w:val="normaltextrun"/>
          <w:b/>
          <w:bCs/>
          <w:color w:val="000000"/>
          <w:shd w:val="clear" w:color="auto" w:fill="FFFFFF"/>
        </w:rPr>
        <w:t xml:space="preserve">such as </w:t>
      </w:r>
      <w:r w:rsidR="006C65BF">
        <w:rPr>
          <w:rStyle w:val="normaltextrun"/>
          <w:b/>
          <w:bCs/>
          <w:color w:val="000000"/>
          <w:shd w:val="clear" w:color="auto" w:fill="FFFFFF"/>
        </w:rPr>
        <w:t xml:space="preserve">Neumann studio monitors </w:t>
      </w:r>
      <w:r w:rsidR="00202D73">
        <w:rPr>
          <w:rStyle w:val="normaltextrun"/>
          <w:b/>
          <w:bCs/>
          <w:color w:val="000000"/>
          <w:shd w:val="clear" w:color="auto" w:fill="FFFFFF"/>
        </w:rPr>
        <w:t xml:space="preserve">and </w:t>
      </w:r>
      <w:r w:rsidR="006C65BF">
        <w:rPr>
          <w:rStyle w:val="normaltextrun"/>
          <w:b/>
          <w:bCs/>
          <w:color w:val="000000"/>
          <w:shd w:val="clear" w:color="auto" w:fill="FFFFFF"/>
        </w:rPr>
        <w:t xml:space="preserve">Merging Technologies’ Anubis, as well as the group’s </w:t>
      </w:r>
      <w:r w:rsidR="00841659">
        <w:rPr>
          <w:rStyle w:val="normaltextrun"/>
          <w:b/>
          <w:bCs/>
          <w:color w:val="000000"/>
          <w:shd w:val="clear" w:color="auto" w:fill="FFFFFF"/>
        </w:rPr>
        <w:t xml:space="preserve">latest professional headphones. </w:t>
      </w:r>
    </w:p>
    <w:p w14:paraId="1EAF4350" w14:textId="77777777" w:rsidR="006C65BF" w:rsidRDefault="006C65BF" w:rsidP="00200C2A">
      <w:pPr>
        <w:rPr>
          <w:rStyle w:val="normaltextrun"/>
          <w:b/>
          <w:bCs/>
          <w:color w:val="000000"/>
          <w:shd w:val="clear" w:color="auto" w:fill="FFFFFF"/>
        </w:rPr>
      </w:pPr>
    </w:p>
    <w:p w14:paraId="4BE5A6C7" w14:textId="38E2F960" w:rsidR="00E871B7" w:rsidRPr="000253D4" w:rsidRDefault="00E871B7" w:rsidP="007F7512">
      <w:r>
        <w:t xml:space="preserve">The long-awaited MKH 8030 figure-of-eight </w:t>
      </w:r>
      <w:r>
        <w:rPr>
          <w:rStyle w:val="Strong"/>
          <w:b w:val="0"/>
          <w:bCs w:val="0"/>
        </w:rPr>
        <w:t xml:space="preserve">RF condenser </w:t>
      </w:r>
      <w:r>
        <w:t xml:space="preserve">microphone unlocks </w:t>
      </w:r>
      <w:r w:rsidRPr="00E871B7">
        <w:rPr>
          <w:rStyle w:val="Strong"/>
          <w:b w:val="0"/>
          <w:bCs w:val="0"/>
        </w:rPr>
        <w:t>M-S, double M-S, and Blumlein stereo recording options</w:t>
      </w:r>
      <w:r w:rsidR="00673845">
        <w:rPr>
          <w:rStyle w:val="Strong"/>
          <w:b w:val="0"/>
          <w:bCs w:val="0"/>
        </w:rPr>
        <w:t xml:space="preserve"> for the recording professional. </w:t>
      </w:r>
      <w:r w:rsidR="00673845" w:rsidRPr="00E871B7">
        <w:rPr>
          <w:rStyle w:val="Strong"/>
          <w:b w:val="0"/>
          <w:bCs w:val="0"/>
        </w:rPr>
        <w:t xml:space="preserve">The sound signature of the MKH 8030 has been carefully engineered to blend in harmoniously with the sound of the </w:t>
      </w:r>
      <w:r w:rsidR="003E4D6E">
        <w:rPr>
          <w:rStyle w:val="Strong"/>
          <w:b w:val="0"/>
          <w:bCs w:val="0"/>
        </w:rPr>
        <w:t>other</w:t>
      </w:r>
      <w:r w:rsidR="00673845" w:rsidRPr="00E871B7">
        <w:rPr>
          <w:rStyle w:val="Strong"/>
          <w:b w:val="0"/>
          <w:bCs w:val="0"/>
        </w:rPr>
        <w:t xml:space="preserve"> MKH 8000 series microphones</w:t>
      </w:r>
      <w:r w:rsidR="00673845">
        <w:rPr>
          <w:rStyle w:val="Strong"/>
          <w:b w:val="0"/>
          <w:bCs w:val="0"/>
        </w:rPr>
        <w:t xml:space="preserve">. </w:t>
      </w:r>
      <w:r w:rsidR="002B0B82">
        <w:rPr>
          <w:rStyle w:val="Strong"/>
          <w:b w:val="0"/>
          <w:bCs w:val="0"/>
        </w:rPr>
        <w:t xml:space="preserve">The MKH 8030 is also </w:t>
      </w:r>
      <w:r w:rsidRPr="00E871B7">
        <w:rPr>
          <w:rStyle w:val="Strong"/>
          <w:b w:val="0"/>
          <w:bCs w:val="0"/>
        </w:rPr>
        <w:t xml:space="preserve">a great choice wherever the highest attenuation of neighbouring sound sources is required – be it a PA system whose sound needs to be eliminated or an adjacent instrument that must not be picked up. </w:t>
      </w:r>
      <w:r w:rsidR="000253D4">
        <w:rPr>
          <w:rStyle w:val="Strong"/>
          <w:b w:val="0"/>
          <w:bCs w:val="0"/>
        </w:rPr>
        <w:t>Their special RF condenser principle and the symmetrical capsule design endows the</w:t>
      </w:r>
      <w:r w:rsidR="002B0B82">
        <w:rPr>
          <w:rStyle w:val="Strong"/>
          <w:b w:val="0"/>
          <w:bCs w:val="0"/>
        </w:rPr>
        <w:t xml:space="preserve"> MKH 8000 series </w:t>
      </w:r>
      <w:r w:rsidR="000253D4">
        <w:rPr>
          <w:rStyle w:val="Strong"/>
          <w:b w:val="0"/>
          <w:bCs w:val="0"/>
        </w:rPr>
        <w:t xml:space="preserve">microphones with a combination of advantages that can only be found in this series: </w:t>
      </w:r>
      <w:r w:rsidR="006C1F39">
        <w:rPr>
          <w:rStyle w:val="Strong"/>
          <w:b w:val="0"/>
          <w:bCs w:val="0"/>
        </w:rPr>
        <w:t>Remarkable sensitivity paired with durability in adverse climatic conditions, wide frequency response, low self-noise, and a natural, coherent sound image with no off-axis coloration.</w:t>
      </w:r>
    </w:p>
    <w:p w14:paraId="6D5B2192" w14:textId="77777777" w:rsidR="000253D4" w:rsidRDefault="000253D4" w:rsidP="007F751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880"/>
      </w:tblGrid>
      <w:tr w:rsidR="009A2D8A" w14:paraId="7BF84DD0" w14:textId="77777777" w:rsidTr="00D22CB3">
        <w:tc>
          <w:tcPr>
            <w:tcW w:w="7880" w:type="dxa"/>
          </w:tcPr>
          <w:p w14:paraId="7DE34DAB" w14:textId="037A1977" w:rsidR="009A2D8A" w:rsidRPr="009A2D8A" w:rsidRDefault="009A2D8A" w:rsidP="009A2D8A">
            <w:pPr>
              <w:spacing w:line="240" w:lineRule="auto"/>
              <w:rPr>
                <w:sz w:val="15"/>
              </w:rPr>
            </w:pPr>
            <w:r w:rsidRPr="009A2D8A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61312" behindDoc="1" locked="0" layoutInCell="1" allowOverlap="1" wp14:anchorId="295F7DAD" wp14:editId="702BA129">
                  <wp:simplePos x="0" y="0"/>
                  <wp:positionH relativeFrom="column">
                    <wp:posOffset>2558716</wp:posOffset>
                  </wp:positionH>
                  <wp:positionV relativeFrom="paragraph">
                    <wp:posOffset>368</wp:posOffset>
                  </wp:positionV>
                  <wp:extent cx="2219960" cy="1644015"/>
                  <wp:effectExtent l="0" t="0" r="2540" b="0"/>
                  <wp:wrapTight wrapText="bothSides">
                    <wp:wrapPolygon edited="0">
                      <wp:start x="0" y="0"/>
                      <wp:lineTo x="0" y="21358"/>
                      <wp:lineTo x="21501" y="21358"/>
                      <wp:lineTo x="21501" y="0"/>
                      <wp:lineTo x="0" y="0"/>
                    </wp:wrapPolygon>
                  </wp:wrapTight>
                  <wp:docPr id="1456671889" name="Grafik 2" descr="Ein Bild, das draußen, See, Wasser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671889" name="Grafik 2" descr="Ein Bild, das draußen, See, Wasser, Mikrofon enthält.&#10;&#10;Automatisch generierte Beschreibu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D8A">
              <w:rPr>
                <w:noProof/>
                <w:sz w:val="15"/>
                <w:szCs w:val="15"/>
              </w:rPr>
              <w:drawing>
                <wp:anchor distT="0" distB="0" distL="114300" distR="114300" simplePos="0" relativeHeight="251662336" behindDoc="1" locked="0" layoutInCell="1" allowOverlap="1" wp14:anchorId="20D896CD" wp14:editId="7949E351">
                  <wp:simplePos x="0" y="0"/>
                  <wp:positionH relativeFrom="column">
                    <wp:posOffset>234</wp:posOffset>
                  </wp:positionH>
                  <wp:positionV relativeFrom="paragraph">
                    <wp:posOffset>33</wp:posOffset>
                  </wp:positionV>
                  <wp:extent cx="2465705" cy="1644015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472" y="21358"/>
                      <wp:lineTo x="21472" y="0"/>
                      <wp:lineTo x="0" y="0"/>
                    </wp:wrapPolygon>
                  </wp:wrapTight>
                  <wp:docPr id="862002931" name="Grafik 1" descr="Ein Bild, das Mikrofon, Audiogeräte, Konzert, Mus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002931" name="Grafik 1" descr="Ein Bild, das Mikrofon, Audiogeräte, Konzert, Musik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0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D8A">
              <w:rPr>
                <w:sz w:val="15"/>
                <w:szCs w:val="15"/>
              </w:rPr>
              <w:t>The Sennheiser</w:t>
            </w:r>
            <w:r w:rsidRPr="009A2D8A">
              <w:rPr>
                <w:sz w:val="15"/>
              </w:rPr>
              <w:t xml:space="preserve"> MKH 8000 series is at home in the most diverse recording situations, from the orchestra pit to field recording in extreme climates (photo credit for the fjord shot: Thomas Rex Beverly)</w:t>
            </w:r>
          </w:p>
          <w:p w14:paraId="056E8531" w14:textId="5CFC5E3E" w:rsidR="009A2D8A" w:rsidRDefault="009A2D8A" w:rsidP="000D0CEC"/>
        </w:tc>
      </w:tr>
      <w:tr w:rsidR="009A2D8A" w14:paraId="67296CDA" w14:textId="77777777" w:rsidTr="00E221D7">
        <w:tc>
          <w:tcPr>
            <w:tcW w:w="7880" w:type="dxa"/>
          </w:tcPr>
          <w:p w14:paraId="1186459E" w14:textId="4AFEC4CB" w:rsidR="009A2D8A" w:rsidRDefault="009A2D8A" w:rsidP="009A2D8A">
            <w:pPr>
              <w:pStyle w:val="Caption"/>
              <w:rPr>
                <w:noProof/>
              </w:rPr>
            </w:pPr>
          </w:p>
        </w:tc>
      </w:tr>
    </w:tbl>
    <w:p w14:paraId="2E48CAA4" w14:textId="4EC57544" w:rsidR="00DD70E0" w:rsidRDefault="00DD70E0" w:rsidP="00DD70E0">
      <w:r w:rsidRPr="00536295">
        <w:rPr>
          <w:b/>
          <w:bCs/>
        </w:rPr>
        <w:t>Neumann</w:t>
      </w:r>
      <w:r>
        <w:t xml:space="preserve">’s reference-class audio interface MT </w:t>
      </w:r>
      <w:r w:rsidRPr="00536295">
        <w:t>48 will be shown with both the Music Mission for content creation and the brand</w:t>
      </w:r>
      <w:r w:rsidR="00CB1BBA" w:rsidRPr="00536295">
        <w:t>-</w:t>
      </w:r>
      <w:r w:rsidRPr="00536295">
        <w:t>new Monitor Mission. The</w:t>
      </w:r>
      <w:r>
        <w:t xml:space="preserve"> latter turns the device into a </w:t>
      </w:r>
      <w:r>
        <w:lastRenderedPageBreak/>
        <w:t>freely configurable monitor controller and audio-interface for stereo, surround and immersive formats. The MT 48 will also be used for demoing Neumann’s KH-line of studio monitors as well as the NDH 20 closed-back and NDH 30 open-back headphones.</w:t>
      </w:r>
    </w:p>
    <w:p w14:paraId="1CB6223E" w14:textId="77777777" w:rsidR="00B34942" w:rsidRDefault="00B34942" w:rsidP="00DD70E0"/>
    <w:p w14:paraId="3992CA79" w14:textId="46C7EDFE" w:rsidR="00DD70E0" w:rsidRDefault="00C46337" w:rsidP="009A2D8A">
      <w:pPr>
        <w:jc w:val="center"/>
      </w:pPr>
      <w:r w:rsidRPr="002F3A24">
        <w:rPr>
          <w:noProof/>
          <w:lang w:val="de-DE" w:eastAsia="de-DE"/>
        </w:rPr>
        <w:drawing>
          <wp:inline distT="0" distB="0" distL="0" distR="0" wp14:anchorId="7F0207D4" wp14:editId="63EB151F">
            <wp:extent cx="4090737" cy="2063680"/>
            <wp:effectExtent l="0" t="0" r="0" b="0"/>
            <wp:docPr id="1270000470" name="Grafik 1" descr="Ein Bild, das Elektronik, Elektronisches Gerät, Gerät, Multimedi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 Bild, das Elektronik, Elektronisches Gerät, Gerät, Multimedia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2" b="3882"/>
                    <a:stretch/>
                  </pic:blipFill>
                  <pic:spPr bwMode="auto">
                    <a:xfrm>
                      <a:off x="0" y="0"/>
                      <a:ext cx="4119081" cy="20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F4C43" w14:textId="77777777" w:rsidR="00B34942" w:rsidRDefault="00B34942" w:rsidP="00DD70E0"/>
    <w:p w14:paraId="56C0B558" w14:textId="73039D07" w:rsidR="00C46337" w:rsidRDefault="008C77B1" w:rsidP="00C46337">
      <w:r w:rsidRPr="00536295">
        <w:rPr>
          <w:b/>
          <w:bCs/>
        </w:rPr>
        <w:t>Merging Technologies</w:t>
      </w:r>
      <w:r>
        <w:t xml:space="preserve"> will s</w:t>
      </w:r>
      <w:r w:rsidR="00C46337" w:rsidRPr="008200C5">
        <w:t>howcas</w:t>
      </w:r>
      <w:r>
        <w:t>e</w:t>
      </w:r>
      <w:r w:rsidR="00C46337" w:rsidRPr="008200C5">
        <w:t xml:space="preserve"> its innovative range of audio technology</w:t>
      </w:r>
      <w:r w:rsidR="00C46337">
        <w:t xml:space="preserve"> and </w:t>
      </w:r>
      <w:proofErr w:type="spellStart"/>
      <w:r w:rsidR="00C46337">
        <w:t>AoIP</w:t>
      </w:r>
      <w:proofErr w:type="spellEnd"/>
      <w:r w:rsidR="00C46337">
        <w:t xml:space="preserve"> solutions</w:t>
      </w:r>
      <w:r w:rsidR="006539B1">
        <w:t>. V</w:t>
      </w:r>
      <w:r w:rsidR="00C46337" w:rsidRPr="008200C5">
        <w:t xml:space="preserve">isitors can </w:t>
      </w:r>
      <w:r w:rsidR="00EB705F">
        <w:t>talk with experts about how to utilise this technology in their specific workflows.</w:t>
      </w:r>
      <w:r w:rsidR="00C46337" w:rsidRPr="008200C5">
        <w:t xml:space="preserve"> </w:t>
      </w:r>
    </w:p>
    <w:p w14:paraId="0702336E" w14:textId="77777777" w:rsidR="00CB1BBA" w:rsidRDefault="00CB1BBA" w:rsidP="00C46337"/>
    <w:p w14:paraId="748ED553" w14:textId="269AD374" w:rsidR="00CB1BBA" w:rsidRDefault="00CB1BBA" w:rsidP="00C46337">
      <w:r>
        <w:rPr>
          <w:noProof/>
        </w:rPr>
        <w:drawing>
          <wp:inline distT="0" distB="0" distL="0" distR="0" wp14:anchorId="1CAEDE30" wp14:editId="7B8E9121">
            <wp:extent cx="4932904" cy="2033625"/>
            <wp:effectExtent l="0" t="0" r="1270" b="5080"/>
            <wp:docPr id="1132905139" name="Grafik 1" descr="Ein Bild, das Elektronik, Elektronisches Gerät, Text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05139" name="Grafik 1" descr="Ein Bild, das Elektronik, Elektronisches Gerät, Text, Gerät enthält.&#10;&#10;Automatisch generierte Beschreibung"/>
                    <pic:cNvPicPr/>
                  </pic:nvPicPr>
                  <pic:blipFill rotWithShape="1">
                    <a:blip r:embed="rId11"/>
                    <a:srcRect t="4536" b="5358"/>
                    <a:stretch/>
                  </pic:blipFill>
                  <pic:spPr bwMode="auto">
                    <a:xfrm>
                      <a:off x="0" y="0"/>
                      <a:ext cx="4933950" cy="203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269D2" w14:textId="4CAC22F2" w:rsidR="000A21E1" w:rsidRPr="000A21E1" w:rsidRDefault="000A21E1" w:rsidP="000A21E1">
      <w:r w:rsidRPr="000A21E1">
        <w:t>Additio</w:t>
      </w:r>
      <w:r>
        <w:t>nally, t</w:t>
      </w:r>
      <w:r w:rsidRPr="000A21E1">
        <w:t xml:space="preserve">he 5th generation of </w:t>
      </w:r>
      <w:r w:rsidRPr="00536295">
        <w:rPr>
          <w:b/>
          <w:bCs/>
        </w:rPr>
        <w:t>Sennheiser</w:t>
      </w:r>
      <w:r w:rsidRPr="000A21E1">
        <w:t>’s popular wireless microphone systems for camera use</w:t>
      </w:r>
      <w:r>
        <w:t>, EW</w:t>
      </w:r>
      <w:r w:rsidR="00DB10A4">
        <w:t>-D</w:t>
      </w:r>
      <w:r>
        <w:t>P</w:t>
      </w:r>
      <w:r w:rsidR="00DB10A4">
        <w:t xml:space="preserve">, </w:t>
      </w:r>
      <w:r>
        <w:t xml:space="preserve">will be </w:t>
      </w:r>
      <w:r w:rsidR="006539B1">
        <w:t>on show</w:t>
      </w:r>
      <w:r>
        <w:t xml:space="preserve">. </w:t>
      </w:r>
      <w:r w:rsidRPr="000A21E1">
        <w:t>Purpose-built for content creators, filmmakers, and broadcasters, EW-DP is a fully digital UHF wireless microphone system with a new portable design and unmatched audio quality. At its heart is a compact, intelligent receiver that helps even novice users set up their audio with ease.</w:t>
      </w:r>
      <w:r>
        <w:t xml:space="preserve"> </w:t>
      </w:r>
      <w:r w:rsidRPr="000A21E1">
        <w:t>The EW-DP EK receiver features an innovative magnetic stacking system, and can be conveniently controlled remotely via the Smart Assist app.</w:t>
      </w:r>
    </w:p>
    <w:p w14:paraId="3CCD336C" w14:textId="77777777" w:rsidR="002A6AFB" w:rsidRDefault="002A6AFB" w:rsidP="002845F4"/>
    <w:p w14:paraId="5FE060B7" w14:textId="18CBAD40" w:rsidR="000A21E1" w:rsidRDefault="000A21E1" w:rsidP="002845F4">
      <w:r>
        <w:t>Sennheiser</w:t>
      </w:r>
      <w:r w:rsidR="00A608DB">
        <w:t>’s team, including Lee Shuttlewood, Tim Constable</w:t>
      </w:r>
      <w:r w:rsidR="006539B1">
        <w:t>,</w:t>
      </w:r>
      <w:r w:rsidR="00A608DB">
        <w:t xml:space="preserve"> Adrian </w:t>
      </w:r>
      <w:r w:rsidR="00EB705F">
        <w:t>Reid</w:t>
      </w:r>
      <w:r w:rsidR="00A608DB">
        <w:t xml:space="preserve">, and Emerging Technology’s Paul </w:t>
      </w:r>
      <w:r w:rsidR="00EB705F">
        <w:t>Mortimer</w:t>
      </w:r>
      <w:r w:rsidR="00A608DB">
        <w:t xml:space="preserve"> will be on hand to provide product information and present latest solutions during the show.</w:t>
      </w:r>
    </w:p>
    <w:p w14:paraId="6B5A6AFB" w14:textId="77777777" w:rsidR="00A608DB" w:rsidRDefault="00A608DB" w:rsidP="002845F4"/>
    <w:p w14:paraId="6CB3A729" w14:textId="540D9F3C" w:rsidR="00A608DB" w:rsidRDefault="006539B1" w:rsidP="00A608DB">
      <w:r>
        <w:t>“</w:t>
      </w:r>
      <w:r w:rsidR="00A608DB">
        <w:t>As we’re prepping for this year’s MPTS, the show offers a perfect platform to not only bring our latest solutions for professional users within</w:t>
      </w:r>
      <w:r w:rsidR="001136B0" w:rsidRPr="001136B0">
        <w:t xml:space="preserve"> media and broadcast </w:t>
      </w:r>
      <w:r w:rsidR="001136B0">
        <w:t>industries</w:t>
      </w:r>
      <w:r w:rsidR="001136B0" w:rsidRPr="001136B0">
        <w:t>, but also be part of important discussion</w:t>
      </w:r>
      <w:r w:rsidR="002A1833">
        <w:t>s</w:t>
      </w:r>
      <w:r w:rsidR="001136B0" w:rsidRPr="001136B0">
        <w:t xml:space="preserve"> </w:t>
      </w:r>
      <w:r w:rsidR="001136B0">
        <w:t xml:space="preserve">affecting our industry,” concludes </w:t>
      </w:r>
      <w:r w:rsidR="00EB705F" w:rsidRPr="00536295">
        <w:t>Lee Shuttlewood</w:t>
      </w:r>
      <w:r w:rsidR="00A608DB" w:rsidRPr="00536295">
        <w:t xml:space="preserve">, </w:t>
      </w:r>
      <w:r w:rsidR="00EB705F" w:rsidRPr="00536295">
        <w:t>Business Development Manager</w:t>
      </w:r>
      <w:r w:rsidR="00A608DB">
        <w:t xml:space="preserve"> at Sennheiser. “We’re </w:t>
      </w:r>
      <w:r w:rsidR="001136B0">
        <w:t>excited</w:t>
      </w:r>
      <w:r w:rsidR="00A608DB">
        <w:t xml:space="preserve"> to bring our roster of Sennheiser, Neumann, and Merging Technologies solutions to the show and let visitors experience them first hand</w:t>
      </w:r>
      <w:r w:rsidR="002A1833">
        <w:t>.</w:t>
      </w:r>
      <w:r w:rsidR="00A608DB">
        <w:t>”</w:t>
      </w:r>
    </w:p>
    <w:p w14:paraId="4320C5C2" w14:textId="77777777" w:rsidR="00A608DB" w:rsidRDefault="00A608DB" w:rsidP="00A608DB"/>
    <w:p w14:paraId="1EC43975" w14:textId="30F37C49" w:rsidR="00A608DB" w:rsidRDefault="00A608DB" w:rsidP="00A608DB">
      <w:r>
        <w:t xml:space="preserve">Visit Sennheiser on Stand </w:t>
      </w:r>
      <w:r w:rsidR="00EB705F">
        <w:t>G73</w:t>
      </w:r>
      <w:r w:rsidR="001136B0">
        <w:t xml:space="preserve"> </w:t>
      </w:r>
      <w:r>
        <w:t xml:space="preserve">at The Media Production &amp; Technology Show at Olympia London from </w:t>
      </w:r>
      <w:r w:rsidR="001136B0">
        <w:t>15-16</w:t>
      </w:r>
      <w:r>
        <w:t xml:space="preserve"> May 202</w:t>
      </w:r>
      <w:r w:rsidR="001136B0">
        <w:t>4</w:t>
      </w:r>
      <w:r>
        <w:t>.</w:t>
      </w:r>
    </w:p>
    <w:p w14:paraId="12AE4669" w14:textId="77777777" w:rsidR="009A2D8A" w:rsidRDefault="009A2D8A" w:rsidP="002845F4"/>
    <w:p w14:paraId="02150AB0" w14:textId="2FDED56B" w:rsidR="00673845" w:rsidRDefault="00673845" w:rsidP="002845F4">
      <w:r>
        <w:t>(Ends)</w:t>
      </w:r>
    </w:p>
    <w:p w14:paraId="389A0D3D" w14:textId="77777777" w:rsidR="00E20B63" w:rsidRPr="00A71D58" w:rsidRDefault="00E20B63" w:rsidP="00823216">
      <w:pPr>
        <w:pStyle w:val="About"/>
      </w:pPr>
      <w:bookmarkStart w:id="0" w:name="_Hlk44672633"/>
    </w:p>
    <w:p w14:paraId="5EFFC046" w14:textId="4669C4D1" w:rsidR="00DB6BFB" w:rsidRPr="00A71D58" w:rsidRDefault="00DB6BFB" w:rsidP="00823216">
      <w:pPr>
        <w:pStyle w:val="About"/>
        <w:rPr>
          <w:b/>
          <w:bCs/>
        </w:rPr>
      </w:pPr>
      <w:r w:rsidRPr="00A71D58">
        <w:rPr>
          <w:b/>
          <w:bCs/>
        </w:rPr>
        <w:t>About the Sennheiser Group</w:t>
      </w:r>
    </w:p>
    <w:p w14:paraId="14801732" w14:textId="77777777" w:rsidR="00DB6BFB" w:rsidRPr="00A71D58" w:rsidRDefault="00DB6BFB" w:rsidP="00823216">
      <w:pPr>
        <w:pStyle w:val="About"/>
        <w:rPr>
          <w:color w:val="000000"/>
        </w:rPr>
      </w:pPr>
      <w:bookmarkStart w:id="1" w:name="_Hlk79490807"/>
    </w:p>
    <w:p w14:paraId="36C5994C" w14:textId="77777777" w:rsidR="00E20B63" w:rsidRPr="00A71D58" w:rsidRDefault="00E20B63" w:rsidP="00E20B6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eastAsia="en-GB"/>
        </w:rPr>
      </w:pPr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</w:t>
      </w:r>
      <w:proofErr w:type="spellStart"/>
      <w:r w:rsidRPr="00A71D58">
        <w:rPr>
          <w:rFonts w:ascii="Sennheiser Office" w:eastAsia="Times New Roman" w:hAnsi="Sennheiser Office" w:cs="Segoe UI"/>
          <w:szCs w:val="18"/>
          <w:lang w:eastAsia="en-GB"/>
        </w:rPr>
        <w:t>Dr.</w:t>
      </w:r>
      <w:proofErr w:type="spellEnd"/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 Andreas Sennheiser and </w:t>
      </w:r>
      <w:proofErr w:type="gramStart"/>
      <w:r w:rsidRPr="00A71D58">
        <w:rPr>
          <w:rFonts w:ascii="Sennheiser Office" w:eastAsia="Times New Roman" w:hAnsi="Sennheiser Office" w:cs="Segoe UI"/>
          <w:szCs w:val="18"/>
          <w:lang w:eastAsia="en-GB"/>
        </w:rPr>
        <w:t>Daniel Sennheiser, and</w:t>
      </w:r>
      <w:proofErr w:type="gramEnd"/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 is one of the leading manufacturers in the field of professional audio technology.</w:t>
      </w:r>
    </w:p>
    <w:p w14:paraId="46C95929" w14:textId="77777777" w:rsidR="00DB6BFB" w:rsidRPr="00A71D58" w:rsidRDefault="00000000" w:rsidP="002845F4">
      <w:pPr>
        <w:rPr>
          <w:rFonts w:ascii="Sennheiser Office" w:hAnsi="Sennheiser Office"/>
          <w:color w:val="000000" w:themeColor="text1"/>
          <w:lang w:eastAsia="en-GB"/>
        </w:rPr>
      </w:pPr>
      <w:hyperlink r:id="rId12" w:history="1">
        <w:r w:rsidR="00DB6BFB" w:rsidRPr="00A71D58">
          <w:rPr>
            <w:rStyle w:val="Hyperlink"/>
            <w:color w:val="0095D5" w:themeColor="accent1"/>
          </w:rPr>
          <w:t>sennheiser.</w:t>
        </w:r>
        <w:r w:rsidR="00DB6BFB" w:rsidRPr="00A71D58">
          <w:rPr>
            <w:rStyle w:val="Hyperlink"/>
            <w:rFonts w:ascii="Sennheiser Office" w:hAnsi="Sennheiser Office"/>
            <w:color w:val="0095D5" w:themeColor="accent1"/>
          </w:rPr>
          <w:t>com</w:t>
        </w:r>
      </w:hyperlink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3" w:history="1">
        <w:r w:rsidR="00DB6BFB" w:rsidRPr="00A71D58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DB6BFB" w:rsidRPr="00A71D58">
        <w:rPr>
          <w:rStyle w:val="Hyperlink"/>
          <w:color w:val="000000" w:themeColor="text1"/>
          <w:u w:val="none"/>
        </w:rPr>
        <w:t xml:space="preserve"> </w:t>
      </w:r>
      <w:hyperlink r:id="rId14" w:history="1">
        <w:r w:rsidR="00DB6BFB" w:rsidRPr="00A71D58">
          <w:rPr>
            <w:rStyle w:val="Hyperlink"/>
            <w:color w:val="0095D5" w:themeColor="accent1"/>
          </w:rPr>
          <w:t>dear-reality.com</w:t>
        </w:r>
      </w:hyperlink>
      <w:r w:rsidR="00DB6BFB" w:rsidRPr="00A71D58">
        <w:rPr>
          <w:rStyle w:val="Hyperlink"/>
          <w:color w:val="000000" w:themeColor="text1"/>
          <w:u w:val="none"/>
        </w:rPr>
        <w:t xml:space="preserve"> </w:t>
      </w:r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5" w:history="1">
        <w:r w:rsidR="00DB6BFB" w:rsidRPr="00A71D58">
          <w:rPr>
            <w:rStyle w:val="Hyperlink"/>
            <w:color w:val="0095D5" w:themeColor="accent1"/>
          </w:rPr>
          <w:t>merging.com</w:t>
        </w:r>
      </w:hyperlink>
    </w:p>
    <w:bookmarkEnd w:id="1"/>
    <w:p w14:paraId="356E47BF" w14:textId="08FABB33" w:rsidR="00DB6BFB" w:rsidRPr="00A71D58" w:rsidRDefault="00DB6BFB" w:rsidP="00823216">
      <w:pPr>
        <w:pStyle w:val="Contact"/>
      </w:pPr>
    </w:p>
    <w:bookmarkEnd w:id="0"/>
    <w:p w14:paraId="68E741AA" w14:textId="77777777" w:rsidR="00E20B63" w:rsidRPr="00A71D58" w:rsidRDefault="00E20B63" w:rsidP="00823216">
      <w:pPr>
        <w:pStyle w:val="Contact"/>
      </w:pPr>
    </w:p>
    <w:sectPr w:rsidR="00E20B63" w:rsidRPr="00A71D58" w:rsidSect="009575CE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11D45" w14:textId="77777777" w:rsidR="009575CE" w:rsidRDefault="009575CE" w:rsidP="00CA1EB9">
      <w:pPr>
        <w:spacing w:line="240" w:lineRule="auto"/>
      </w:pPr>
      <w:r>
        <w:separator/>
      </w:r>
    </w:p>
  </w:endnote>
  <w:endnote w:type="continuationSeparator" w:id="0">
    <w:p w14:paraId="20393084" w14:textId="77777777" w:rsidR="009575CE" w:rsidRDefault="009575CE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728F75-CFE4-284E-95C2-A3F26EB7786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36AB1D3-D4BF-F04A-AD86-AC763653FB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6EEFC9-465B-B246-8BCF-BAE8D8D7DC00}"/>
    <w:embedBold r:id="rId4" w:fontKey="{F0280891-C1CF-454F-86CB-819CB71B1479}"/>
    <w:embedItalic r:id="rId5" w:fontKey="{8CDA8447-21E1-CD49-AA5F-7546F7DD30F2}"/>
    <w:embedBoldItalic r:id="rId6" w:fontKey="{D11E77A0-4AFC-9B41-B2D1-1181C681B2F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FB3D73E-0D79-9641-868D-A175A161DA3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7FE85027-2E9B-1C4C-8ADF-9C3C6E76C6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A6F2667A-4B27-B64F-BBD8-C364A5EFFF2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725F94C6-24EA-9F46-98AD-1FE945FF5CEF}"/>
    <w:embedBold r:id="rId11" w:fontKey="{BA8CCE6D-DB91-8447-9FF5-8D9BF26AD807}"/>
    <w:embedItalic r:id="rId12" w:fontKey="{AAC90501-18F6-6E43-BAB6-47C417C44EAC}"/>
    <w:embedBoldItalic r:id="rId13" w:fontKey="{06F6E5F5-FA9D-C444-B2A0-EFD319F9FA7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D68BB5A9-DD46-A24E-9225-FB384CD10DC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F8694" w14:textId="77777777" w:rsidR="009575CE" w:rsidRDefault="009575CE" w:rsidP="00CA1EB9">
      <w:pPr>
        <w:spacing w:line="240" w:lineRule="auto"/>
      </w:pPr>
      <w:r>
        <w:separator/>
      </w:r>
    </w:p>
  </w:footnote>
  <w:footnote w:type="continuationSeparator" w:id="0">
    <w:p w14:paraId="71834E88" w14:textId="77777777" w:rsidR="009575CE" w:rsidRDefault="009575CE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182D2A4" w:rsidR="00324808" w:rsidRPr="008E5D5C" w:rsidRDefault="00D278D1" w:rsidP="008E5D5C">
    <w:pPr>
      <w:pStyle w:val="Header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703296" behindDoc="0" locked="0" layoutInCell="1" allowOverlap="1" wp14:anchorId="1FBEE5E4" wp14:editId="3ED44C60">
          <wp:simplePos x="0" y="0"/>
          <wp:positionH relativeFrom="column">
            <wp:posOffset>2064085</wp:posOffset>
          </wp:positionH>
          <wp:positionV relativeFrom="paragraph">
            <wp:posOffset>28174</wp:posOffset>
          </wp:positionV>
          <wp:extent cx="591820" cy="501650"/>
          <wp:effectExtent l="0" t="0" r="0" b="0"/>
          <wp:wrapNone/>
          <wp:docPr id="16" name="Picture 1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299"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A03C82A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8960" behindDoc="0" locked="0" layoutInCell="1" allowOverlap="1" wp14:anchorId="532915B1" wp14:editId="611B221A">
              <wp:simplePos x="0" y="0"/>
              <wp:positionH relativeFrom="column">
                <wp:posOffset>1892300</wp:posOffset>
              </wp:positionH>
              <wp:positionV relativeFrom="paragraph">
                <wp:posOffset>-88265</wp:posOffset>
              </wp:positionV>
              <wp:extent cx="0" cy="800100"/>
              <wp:effectExtent l="0" t="0" r="38100" b="19050"/>
              <wp:wrapNone/>
              <wp:docPr id="8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E78B92" id="Gerade Verbindung 5" o:spid="_x0000_s1026" style="position:absolute;flip:x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9pt,-6.95pt" to="14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26749A48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F81F53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CF4827"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6539B748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24164895" w:rsidR="00324808" w:rsidRPr="008E5D5C" w:rsidRDefault="0045769F" w:rsidP="008E5D5C">
    <w:pPr>
      <w:pStyle w:val="Header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64E68C09" wp14:editId="59FB9880">
          <wp:simplePos x="0" y="0"/>
          <wp:positionH relativeFrom="column">
            <wp:posOffset>2050315</wp:posOffset>
          </wp:positionH>
          <wp:positionV relativeFrom="paragraph">
            <wp:posOffset>26035</wp:posOffset>
          </wp:positionV>
          <wp:extent cx="591820" cy="501650"/>
          <wp:effectExtent l="0" t="0" r="0" b="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8720" behindDoc="0" locked="0" layoutInCell="1" allowOverlap="1" wp14:anchorId="4F2FCB51" wp14:editId="41DE6151">
              <wp:simplePos x="0" y="0"/>
              <wp:positionH relativeFrom="column">
                <wp:posOffset>1882775</wp:posOffset>
              </wp:positionH>
              <wp:positionV relativeFrom="paragraph">
                <wp:posOffset>-86995</wp:posOffset>
              </wp:positionV>
              <wp:extent cx="0" cy="800100"/>
              <wp:effectExtent l="0" t="0" r="38100" b="19050"/>
              <wp:wrapNone/>
              <wp:docPr id="3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88577A" id="Gerade Verbindung 5" o:spid="_x0000_s1026" style="position:absolute;flip:x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8.25pt,-6.85pt" to="148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273DE338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91E874C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51868D9"/>
    <w:multiLevelType w:val="hybridMultilevel"/>
    <w:tmpl w:val="80F006A6"/>
    <w:lvl w:ilvl="0" w:tplc="8A52E4A6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1"/>
  </w:num>
  <w:num w:numId="4" w16cid:durableId="1854755881">
    <w:abstractNumId w:val="6"/>
  </w:num>
  <w:num w:numId="5" w16cid:durableId="1600749496">
    <w:abstractNumId w:val="24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8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9"/>
  </w:num>
  <w:num w:numId="13" w16cid:durableId="341049434">
    <w:abstractNumId w:val="30"/>
  </w:num>
  <w:num w:numId="14" w16cid:durableId="1448622555">
    <w:abstractNumId w:val="5"/>
  </w:num>
  <w:num w:numId="15" w16cid:durableId="674577119">
    <w:abstractNumId w:val="20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6"/>
  </w:num>
  <w:num w:numId="20" w16cid:durableId="1354069743">
    <w:abstractNumId w:val="17"/>
  </w:num>
  <w:num w:numId="21" w16cid:durableId="1554854988">
    <w:abstractNumId w:val="21"/>
  </w:num>
  <w:num w:numId="22" w16cid:durableId="839586298">
    <w:abstractNumId w:val="29"/>
  </w:num>
  <w:num w:numId="23" w16cid:durableId="1779643874">
    <w:abstractNumId w:val="25"/>
  </w:num>
  <w:num w:numId="24" w16cid:durableId="1664551872">
    <w:abstractNumId w:val="27"/>
  </w:num>
  <w:num w:numId="25" w16cid:durableId="2106225954">
    <w:abstractNumId w:val="1"/>
  </w:num>
  <w:num w:numId="26" w16cid:durableId="1999071260">
    <w:abstractNumId w:val="15"/>
  </w:num>
  <w:num w:numId="27" w16cid:durableId="901720638">
    <w:abstractNumId w:val="22"/>
  </w:num>
  <w:num w:numId="28" w16cid:durableId="128520679">
    <w:abstractNumId w:val="0"/>
  </w:num>
  <w:num w:numId="29" w16cid:durableId="2124616934">
    <w:abstractNumId w:val="28"/>
  </w:num>
  <w:num w:numId="30" w16cid:durableId="333805949">
    <w:abstractNumId w:val="23"/>
  </w:num>
  <w:num w:numId="31" w16cid:durableId="997076195">
    <w:abstractNumId w:val="12"/>
  </w:num>
  <w:num w:numId="32" w16cid:durableId="1249579734">
    <w:abstractNumId w:val="26"/>
  </w:num>
  <w:num w:numId="33" w16cid:durableId="14608784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2CD1"/>
    <w:rsid w:val="00003716"/>
    <w:rsid w:val="00004D33"/>
    <w:rsid w:val="00005282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253D4"/>
    <w:rsid w:val="00033E19"/>
    <w:rsid w:val="00034027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F8"/>
    <w:rsid w:val="00082526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A054A"/>
    <w:rsid w:val="000A21E1"/>
    <w:rsid w:val="000A3ECE"/>
    <w:rsid w:val="000B16C2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692D"/>
    <w:rsid w:val="001103C9"/>
    <w:rsid w:val="00110939"/>
    <w:rsid w:val="00111950"/>
    <w:rsid w:val="001136B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1A46"/>
    <w:rsid w:val="00151B2B"/>
    <w:rsid w:val="0015216E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F45"/>
    <w:rsid w:val="001808F4"/>
    <w:rsid w:val="00182BE1"/>
    <w:rsid w:val="00183528"/>
    <w:rsid w:val="00186350"/>
    <w:rsid w:val="00190D64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4136"/>
    <w:rsid w:val="001D4E25"/>
    <w:rsid w:val="001E0C8F"/>
    <w:rsid w:val="001E188A"/>
    <w:rsid w:val="001E1E27"/>
    <w:rsid w:val="001E2C73"/>
    <w:rsid w:val="001E4B8E"/>
    <w:rsid w:val="001F2EA0"/>
    <w:rsid w:val="001F2EDD"/>
    <w:rsid w:val="001F3001"/>
    <w:rsid w:val="001F587E"/>
    <w:rsid w:val="001F5968"/>
    <w:rsid w:val="001F7825"/>
    <w:rsid w:val="002008AB"/>
    <w:rsid w:val="00200C2A"/>
    <w:rsid w:val="00202D73"/>
    <w:rsid w:val="00203C58"/>
    <w:rsid w:val="002057CE"/>
    <w:rsid w:val="00205AD4"/>
    <w:rsid w:val="002075EF"/>
    <w:rsid w:val="00207D64"/>
    <w:rsid w:val="00213B6E"/>
    <w:rsid w:val="00214801"/>
    <w:rsid w:val="00214F2A"/>
    <w:rsid w:val="002206C4"/>
    <w:rsid w:val="00222BC2"/>
    <w:rsid w:val="00225A83"/>
    <w:rsid w:val="0023030F"/>
    <w:rsid w:val="0023078D"/>
    <w:rsid w:val="002332F1"/>
    <w:rsid w:val="00235506"/>
    <w:rsid w:val="002356E0"/>
    <w:rsid w:val="00235C08"/>
    <w:rsid w:val="002379DD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70A9"/>
    <w:rsid w:val="002757E2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17A2"/>
    <w:rsid w:val="002A0160"/>
    <w:rsid w:val="002A1833"/>
    <w:rsid w:val="002A24D0"/>
    <w:rsid w:val="002A54F5"/>
    <w:rsid w:val="002A69A1"/>
    <w:rsid w:val="002A6AFB"/>
    <w:rsid w:val="002A7566"/>
    <w:rsid w:val="002B0A15"/>
    <w:rsid w:val="002B0B82"/>
    <w:rsid w:val="002B228B"/>
    <w:rsid w:val="002B24AE"/>
    <w:rsid w:val="002B36A4"/>
    <w:rsid w:val="002B4D35"/>
    <w:rsid w:val="002B56E7"/>
    <w:rsid w:val="002B6788"/>
    <w:rsid w:val="002B7498"/>
    <w:rsid w:val="002C10B6"/>
    <w:rsid w:val="002C4738"/>
    <w:rsid w:val="002C57AF"/>
    <w:rsid w:val="002C6F4D"/>
    <w:rsid w:val="002C7064"/>
    <w:rsid w:val="002D11A8"/>
    <w:rsid w:val="002D296B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35FE"/>
    <w:rsid w:val="002F3A24"/>
    <w:rsid w:val="002F6C5E"/>
    <w:rsid w:val="0030235B"/>
    <w:rsid w:val="00303C75"/>
    <w:rsid w:val="00303FB0"/>
    <w:rsid w:val="00305B63"/>
    <w:rsid w:val="00310330"/>
    <w:rsid w:val="00311C6F"/>
    <w:rsid w:val="00314D5D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684E"/>
    <w:rsid w:val="00337412"/>
    <w:rsid w:val="00341363"/>
    <w:rsid w:val="00346D4C"/>
    <w:rsid w:val="003477FA"/>
    <w:rsid w:val="00350556"/>
    <w:rsid w:val="00351B40"/>
    <w:rsid w:val="003524A7"/>
    <w:rsid w:val="00353AB2"/>
    <w:rsid w:val="00354AF9"/>
    <w:rsid w:val="00364620"/>
    <w:rsid w:val="0036480A"/>
    <w:rsid w:val="00364D9F"/>
    <w:rsid w:val="003673FF"/>
    <w:rsid w:val="003708EA"/>
    <w:rsid w:val="00372321"/>
    <w:rsid w:val="00373F92"/>
    <w:rsid w:val="00375ACD"/>
    <w:rsid w:val="0038473C"/>
    <w:rsid w:val="0038583A"/>
    <w:rsid w:val="00387600"/>
    <w:rsid w:val="00387744"/>
    <w:rsid w:val="00392136"/>
    <w:rsid w:val="003959A3"/>
    <w:rsid w:val="0039693C"/>
    <w:rsid w:val="003A26C2"/>
    <w:rsid w:val="003A4922"/>
    <w:rsid w:val="003A649F"/>
    <w:rsid w:val="003B1672"/>
    <w:rsid w:val="003B6F65"/>
    <w:rsid w:val="003B720C"/>
    <w:rsid w:val="003C0B53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E0005"/>
    <w:rsid w:val="003E095C"/>
    <w:rsid w:val="003E38A9"/>
    <w:rsid w:val="003E39E1"/>
    <w:rsid w:val="003E4B10"/>
    <w:rsid w:val="003E4BEF"/>
    <w:rsid w:val="003E4D6E"/>
    <w:rsid w:val="003F02CB"/>
    <w:rsid w:val="003F4719"/>
    <w:rsid w:val="003F6B63"/>
    <w:rsid w:val="0040012C"/>
    <w:rsid w:val="00400B3D"/>
    <w:rsid w:val="00403B61"/>
    <w:rsid w:val="00404BF7"/>
    <w:rsid w:val="00407AFB"/>
    <w:rsid w:val="004122C3"/>
    <w:rsid w:val="00412597"/>
    <w:rsid w:val="0041298E"/>
    <w:rsid w:val="00412D91"/>
    <w:rsid w:val="004222D6"/>
    <w:rsid w:val="00423FC1"/>
    <w:rsid w:val="0042541A"/>
    <w:rsid w:val="004258A9"/>
    <w:rsid w:val="00431785"/>
    <w:rsid w:val="004332C4"/>
    <w:rsid w:val="0043430D"/>
    <w:rsid w:val="004344C6"/>
    <w:rsid w:val="00435857"/>
    <w:rsid w:val="00440861"/>
    <w:rsid w:val="004409EF"/>
    <w:rsid w:val="00442551"/>
    <w:rsid w:val="004426FB"/>
    <w:rsid w:val="0044346C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6688E"/>
    <w:rsid w:val="00470159"/>
    <w:rsid w:val="00472EC9"/>
    <w:rsid w:val="004744A9"/>
    <w:rsid w:val="00474E4B"/>
    <w:rsid w:val="00483AF6"/>
    <w:rsid w:val="004850F3"/>
    <w:rsid w:val="00490C42"/>
    <w:rsid w:val="00492F58"/>
    <w:rsid w:val="00497A02"/>
    <w:rsid w:val="004A28AD"/>
    <w:rsid w:val="004A40F5"/>
    <w:rsid w:val="004A598F"/>
    <w:rsid w:val="004C3017"/>
    <w:rsid w:val="004D1199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3BE9"/>
    <w:rsid w:val="00504020"/>
    <w:rsid w:val="00504A34"/>
    <w:rsid w:val="00505597"/>
    <w:rsid w:val="00507935"/>
    <w:rsid w:val="00507C02"/>
    <w:rsid w:val="00507E9E"/>
    <w:rsid w:val="005124E6"/>
    <w:rsid w:val="00512E73"/>
    <w:rsid w:val="00517B65"/>
    <w:rsid w:val="005232D7"/>
    <w:rsid w:val="00523995"/>
    <w:rsid w:val="0052510B"/>
    <w:rsid w:val="00527761"/>
    <w:rsid w:val="00531385"/>
    <w:rsid w:val="00531C18"/>
    <w:rsid w:val="005327DB"/>
    <w:rsid w:val="00532E74"/>
    <w:rsid w:val="00535E0F"/>
    <w:rsid w:val="00536203"/>
    <w:rsid w:val="00536295"/>
    <w:rsid w:val="00540827"/>
    <w:rsid w:val="00541F4C"/>
    <w:rsid w:val="005438AB"/>
    <w:rsid w:val="00545A12"/>
    <w:rsid w:val="005522DB"/>
    <w:rsid w:val="005549D7"/>
    <w:rsid w:val="00560412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6C4A"/>
    <w:rsid w:val="00597265"/>
    <w:rsid w:val="005A09B1"/>
    <w:rsid w:val="005A0B2C"/>
    <w:rsid w:val="005A0F46"/>
    <w:rsid w:val="005A1341"/>
    <w:rsid w:val="005A3459"/>
    <w:rsid w:val="005A6973"/>
    <w:rsid w:val="005B18BE"/>
    <w:rsid w:val="005B66E4"/>
    <w:rsid w:val="005B7D7C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51BB"/>
    <w:rsid w:val="00605FFF"/>
    <w:rsid w:val="006108B6"/>
    <w:rsid w:val="006156F0"/>
    <w:rsid w:val="006160F4"/>
    <w:rsid w:val="00616819"/>
    <w:rsid w:val="0062079F"/>
    <w:rsid w:val="0062293A"/>
    <w:rsid w:val="006235FE"/>
    <w:rsid w:val="00627B1F"/>
    <w:rsid w:val="00631B22"/>
    <w:rsid w:val="00633157"/>
    <w:rsid w:val="00633754"/>
    <w:rsid w:val="00634495"/>
    <w:rsid w:val="0063731D"/>
    <w:rsid w:val="0064307F"/>
    <w:rsid w:val="00645368"/>
    <w:rsid w:val="00645F87"/>
    <w:rsid w:val="006478D9"/>
    <w:rsid w:val="006502F1"/>
    <w:rsid w:val="006539B1"/>
    <w:rsid w:val="006569B4"/>
    <w:rsid w:val="006626CC"/>
    <w:rsid w:val="00662BB7"/>
    <w:rsid w:val="0066330C"/>
    <w:rsid w:val="0066469A"/>
    <w:rsid w:val="00665D96"/>
    <w:rsid w:val="00667104"/>
    <w:rsid w:val="0066793E"/>
    <w:rsid w:val="00672B5D"/>
    <w:rsid w:val="00673845"/>
    <w:rsid w:val="00673995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A5F2C"/>
    <w:rsid w:val="006A6F05"/>
    <w:rsid w:val="006B0D93"/>
    <w:rsid w:val="006B12AB"/>
    <w:rsid w:val="006B1B50"/>
    <w:rsid w:val="006B3748"/>
    <w:rsid w:val="006B5046"/>
    <w:rsid w:val="006B6C35"/>
    <w:rsid w:val="006B7361"/>
    <w:rsid w:val="006B79B3"/>
    <w:rsid w:val="006B7ADA"/>
    <w:rsid w:val="006B7BAC"/>
    <w:rsid w:val="006C0585"/>
    <w:rsid w:val="006C1F39"/>
    <w:rsid w:val="006C239A"/>
    <w:rsid w:val="006C29E1"/>
    <w:rsid w:val="006C2B12"/>
    <w:rsid w:val="006C65BF"/>
    <w:rsid w:val="006C7F79"/>
    <w:rsid w:val="006D154A"/>
    <w:rsid w:val="006D2A34"/>
    <w:rsid w:val="006D4BD0"/>
    <w:rsid w:val="006D55B1"/>
    <w:rsid w:val="006D642E"/>
    <w:rsid w:val="006D718A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4EAD"/>
    <w:rsid w:val="007659E8"/>
    <w:rsid w:val="00766E21"/>
    <w:rsid w:val="007671C9"/>
    <w:rsid w:val="0076782F"/>
    <w:rsid w:val="00771818"/>
    <w:rsid w:val="00772686"/>
    <w:rsid w:val="00773D4D"/>
    <w:rsid w:val="007765E9"/>
    <w:rsid w:val="007777ED"/>
    <w:rsid w:val="00777B24"/>
    <w:rsid w:val="0078066D"/>
    <w:rsid w:val="00782317"/>
    <w:rsid w:val="007834E1"/>
    <w:rsid w:val="00783765"/>
    <w:rsid w:val="00785695"/>
    <w:rsid w:val="00786EA4"/>
    <w:rsid w:val="0079263F"/>
    <w:rsid w:val="00795089"/>
    <w:rsid w:val="00796EF7"/>
    <w:rsid w:val="007A0C84"/>
    <w:rsid w:val="007A2D75"/>
    <w:rsid w:val="007A4748"/>
    <w:rsid w:val="007A4886"/>
    <w:rsid w:val="007A53BD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2968"/>
    <w:rsid w:val="007D3001"/>
    <w:rsid w:val="007D3E22"/>
    <w:rsid w:val="007D41EF"/>
    <w:rsid w:val="007D50B6"/>
    <w:rsid w:val="007D6683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0D87"/>
    <w:rsid w:val="00821569"/>
    <w:rsid w:val="00823216"/>
    <w:rsid w:val="00826B6A"/>
    <w:rsid w:val="00826BC7"/>
    <w:rsid w:val="008302C6"/>
    <w:rsid w:val="00835C42"/>
    <w:rsid w:val="00835C5B"/>
    <w:rsid w:val="00841659"/>
    <w:rsid w:val="00841BC3"/>
    <w:rsid w:val="00842874"/>
    <w:rsid w:val="00842A37"/>
    <w:rsid w:val="00842A7D"/>
    <w:rsid w:val="0084423C"/>
    <w:rsid w:val="00845543"/>
    <w:rsid w:val="008456D2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7A15"/>
    <w:rsid w:val="00871870"/>
    <w:rsid w:val="00873628"/>
    <w:rsid w:val="0087566E"/>
    <w:rsid w:val="00875DA2"/>
    <w:rsid w:val="00880B94"/>
    <w:rsid w:val="00880BFE"/>
    <w:rsid w:val="0088387D"/>
    <w:rsid w:val="00884249"/>
    <w:rsid w:val="00886E20"/>
    <w:rsid w:val="008902D5"/>
    <w:rsid w:val="0089212F"/>
    <w:rsid w:val="00892E5F"/>
    <w:rsid w:val="008936EE"/>
    <w:rsid w:val="008944BE"/>
    <w:rsid w:val="008A1D65"/>
    <w:rsid w:val="008A2E98"/>
    <w:rsid w:val="008A3BF3"/>
    <w:rsid w:val="008B0D91"/>
    <w:rsid w:val="008B2B90"/>
    <w:rsid w:val="008B3DD9"/>
    <w:rsid w:val="008B54DB"/>
    <w:rsid w:val="008B57A7"/>
    <w:rsid w:val="008C496D"/>
    <w:rsid w:val="008C5B5F"/>
    <w:rsid w:val="008C77B1"/>
    <w:rsid w:val="008D372F"/>
    <w:rsid w:val="008D5B56"/>
    <w:rsid w:val="008D6CAB"/>
    <w:rsid w:val="008D7459"/>
    <w:rsid w:val="008E1E57"/>
    <w:rsid w:val="008E477E"/>
    <w:rsid w:val="008E4C72"/>
    <w:rsid w:val="008E571F"/>
    <w:rsid w:val="008E5D5C"/>
    <w:rsid w:val="008E6BFD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060E5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7175"/>
    <w:rsid w:val="00937D0B"/>
    <w:rsid w:val="00944D29"/>
    <w:rsid w:val="00945E93"/>
    <w:rsid w:val="0094629D"/>
    <w:rsid w:val="009467C0"/>
    <w:rsid w:val="00946B67"/>
    <w:rsid w:val="00952155"/>
    <w:rsid w:val="00955A01"/>
    <w:rsid w:val="00956166"/>
    <w:rsid w:val="00956BEA"/>
    <w:rsid w:val="009575CE"/>
    <w:rsid w:val="00957B9D"/>
    <w:rsid w:val="009608D0"/>
    <w:rsid w:val="00962054"/>
    <w:rsid w:val="00963927"/>
    <w:rsid w:val="0096404E"/>
    <w:rsid w:val="00964682"/>
    <w:rsid w:val="0097052A"/>
    <w:rsid w:val="0097112C"/>
    <w:rsid w:val="009740C0"/>
    <w:rsid w:val="0097538C"/>
    <w:rsid w:val="00975757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5AF"/>
    <w:rsid w:val="009A0974"/>
    <w:rsid w:val="009A2D8A"/>
    <w:rsid w:val="009A3462"/>
    <w:rsid w:val="009A7B53"/>
    <w:rsid w:val="009B1CFF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4A1B"/>
    <w:rsid w:val="009E7A10"/>
    <w:rsid w:val="009F037F"/>
    <w:rsid w:val="009F136E"/>
    <w:rsid w:val="009F1F9E"/>
    <w:rsid w:val="009F7EAC"/>
    <w:rsid w:val="00A02C88"/>
    <w:rsid w:val="00A0351A"/>
    <w:rsid w:val="00A06005"/>
    <w:rsid w:val="00A06726"/>
    <w:rsid w:val="00A079C0"/>
    <w:rsid w:val="00A07A2E"/>
    <w:rsid w:val="00A10336"/>
    <w:rsid w:val="00A10D64"/>
    <w:rsid w:val="00A11584"/>
    <w:rsid w:val="00A138E6"/>
    <w:rsid w:val="00A14526"/>
    <w:rsid w:val="00A16D67"/>
    <w:rsid w:val="00A1701D"/>
    <w:rsid w:val="00A20083"/>
    <w:rsid w:val="00A22CED"/>
    <w:rsid w:val="00A2591F"/>
    <w:rsid w:val="00A26180"/>
    <w:rsid w:val="00A275FD"/>
    <w:rsid w:val="00A30E34"/>
    <w:rsid w:val="00A325C4"/>
    <w:rsid w:val="00A34DE3"/>
    <w:rsid w:val="00A36938"/>
    <w:rsid w:val="00A36BE5"/>
    <w:rsid w:val="00A36C6A"/>
    <w:rsid w:val="00A40098"/>
    <w:rsid w:val="00A4309A"/>
    <w:rsid w:val="00A43E3B"/>
    <w:rsid w:val="00A4626C"/>
    <w:rsid w:val="00A545C7"/>
    <w:rsid w:val="00A55E69"/>
    <w:rsid w:val="00A56DA5"/>
    <w:rsid w:val="00A607EA"/>
    <w:rsid w:val="00A608DB"/>
    <w:rsid w:val="00A61908"/>
    <w:rsid w:val="00A61936"/>
    <w:rsid w:val="00A65088"/>
    <w:rsid w:val="00A656B8"/>
    <w:rsid w:val="00A660C5"/>
    <w:rsid w:val="00A67877"/>
    <w:rsid w:val="00A67D35"/>
    <w:rsid w:val="00A710ED"/>
    <w:rsid w:val="00A71D58"/>
    <w:rsid w:val="00A75E8A"/>
    <w:rsid w:val="00A813ED"/>
    <w:rsid w:val="00A82AC2"/>
    <w:rsid w:val="00A84B2B"/>
    <w:rsid w:val="00A8551F"/>
    <w:rsid w:val="00A85C0E"/>
    <w:rsid w:val="00A8633B"/>
    <w:rsid w:val="00A86D84"/>
    <w:rsid w:val="00A86DAD"/>
    <w:rsid w:val="00A87EA4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1171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FD1"/>
    <w:rsid w:val="00AF09A5"/>
    <w:rsid w:val="00AF12AB"/>
    <w:rsid w:val="00B0348A"/>
    <w:rsid w:val="00B0525D"/>
    <w:rsid w:val="00B05B29"/>
    <w:rsid w:val="00B0604A"/>
    <w:rsid w:val="00B069D9"/>
    <w:rsid w:val="00B06B26"/>
    <w:rsid w:val="00B06EAE"/>
    <w:rsid w:val="00B078BB"/>
    <w:rsid w:val="00B10133"/>
    <w:rsid w:val="00B1075F"/>
    <w:rsid w:val="00B13D27"/>
    <w:rsid w:val="00B17689"/>
    <w:rsid w:val="00B17942"/>
    <w:rsid w:val="00B20E88"/>
    <w:rsid w:val="00B21D9D"/>
    <w:rsid w:val="00B22EA0"/>
    <w:rsid w:val="00B2342E"/>
    <w:rsid w:val="00B24C89"/>
    <w:rsid w:val="00B2607F"/>
    <w:rsid w:val="00B30AE0"/>
    <w:rsid w:val="00B34942"/>
    <w:rsid w:val="00B34EAF"/>
    <w:rsid w:val="00B3544D"/>
    <w:rsid w:val="00B41590"/>
    <w:rsid w:val="00B469CF"/>
    <w:rsid w:val="00B476AD"/>
    <w:rsid w:val="00B5217E"/>
    <w:rsid w:val="00B53F41"/>
    <w:rsid w:val="00B5593D"/>
    <w:rsid w:val="00B563B7"/>
    <w:rsid w:val="00B56D8B"/>
    <w:rsid w:val="00B6133A"/>
    <w:rsid w:val="00B63CC6"/>
    <w:rsid w:val="00B64B75"/>
    <w:rsid w:val="00B658A8"/>
    <w:rsid w:val="00B701F7"/>
    <w:rsid w:val="00B72C0E"/>
    <w:rsid w:val="00B74CE0"/>
    <w:rsid w:val="00B76701"/>
    <w:rsid w:val="00B76B99"/>
    <w:rsid w:val="00B77E8D"/>
    <w:rsid w:val="00B80171"/>
    <w:rsid w:val="00B804BF"/>
    <w:rsid w:val="00B80DA0"/>
    <w:rsid w:val="00B81717"/>
    <w:rsid w:val="00B843CD"/>
    <w:rsid w:val="00B843F1"/>
    <w:rsid w:val="00B85593"/>
    <w:rsid w:val="00B85EF4"/>
    <w:rsid w:val="00B8668C"/>
    <w:rsid w:val="00B87726"/>
    <w:rsid w:val="00B917F6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A743A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303A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337"/>
    <w:rsid w:val="00C472D4"/>
    <w:rsid w:val="00C5286F"/>
    <w:rsid w:val="00C54A26"/>
    <w:rsid w:val="00C604BE"/>
    <w:rsid w:val="00C615B3"/>
    <w:rsid w:val="00C64EFC"/>
    <w:rsid w:val="00C65C73"/>
    <w:rsid w:val="00C666B8"/>
    <w:rsid w:val="00C67AE4"/>
    <w:rsid w:val="00C709CF"/>
    <w:rsid w:val="00C74713"/>
    <w:rsid w:val="00C75488"/>
    <w:rsid w:val="00C756D8"/>
    <w:rsid w:val="00C77D48"/>
    <w:rsid w:val="00C8099E"/>
    <w:rsid w:val="00C819B5"/>
    <w:rsid w:val="00C85083"/>
    <w:rsid w:val="00C86F54"/>
    <w:rsid w:val="00C914CF"/>
    <w:rsid w:val="00C91ACD"/>
    <w:rsid w:val="00C931A2"/>
    <w:rsid w:val="00C94578"/>
    <w:rsid w:val="00C95682"/>
    <w:rsid w:val="00C9663E"/>
    <w:rsid w:val="00CA1EB9"/>
    <w:rsid w:val="00CA2BB7"/>
    <w:rsid w:val="00CA3E15"/>
    <w:rsid w:val="00CA528B"/>
    <w:rsid w:val="00CA535D"/>
    <w:rsid w:val="00CA7A6F"/>
    <w:rsid w:val="00CB1BBA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24C7"/>
    <w:rsid w:val="00CE31F8"/>
    <w:rsid w:val="00CE4E9C"/>
    <w:rsid w:val="00CE5729"/>
    <w:rsid w:val="00CE77EB"/>
    <w:rsid w:val="00CF0A2E"/>
    <w:rsid w:val="00CF1694"/>
    <w:rsid w:val="00CF2319"/>
    <w:rsid w:val="00CF2865"/>
    <w:rsid w:val="00CF35D0"/>
    <w:rsid w:val="00CF4827"/>
    <w:rsid w:val="00CF4940"/>
    <w:rsid w:val="00CF4E52"/>
    <w:rsid w:val="00CF501F"/>
    <w:rsid w:val="00CF5210"/>
    <w:rsid w:val="00CF55F6"/>
    <w:rsid w:val="00CF5AF7"/>
    <w:rsid w:val="00D00F1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78D1"/>
    <w:rsid w:val="00D27D88"/>
    <w:rsid w:val="00D30FFE"/>
    <w:rsid w:val="00D35DEF"/>
    <w:rsid w:val="00D36299"/>
    <w:rsid w:val="00D371A8"/>
    <w:rsid w:val="00D37A55"/>
    <w:rsid w:val="00D424F5"/>
    <w:rsid w:val="00D436CB"/>
    <w:rsid w:val="00D446D4"/>
    <w:rsid w:val="00D44A1A"/>
    <w:rsid w:val="00D465F2"/>
    <w:rsid w:val="00D4710A"/>
    <w:rsid w:val="00D5457A"/>
    <w:rsid w:val="00D55B80"/>
    <w:rsid w:val="00D56D9B"/>
    <w:rsid w:val="00D57D59"/>
    <w:rsid w:val="00D61667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32F2"/>
    <w:rsid w:val="00D843A0"/>
    <w:rsid w:val="00D85E0E"/>
    <w:rsid w:val="00D866B6"/>
    <w:rsid w:val="00D873C5"/>
    <w:rsid w:val="00D94BAB"/>
    <w:rsid w:val="00D952B8"/>
    <w:rsid w:val="00D95391"/>
    <w:rsid w:val="00D97B9A"/>
    <w:rsid w:val="00DA233F"/>
    <w:rsid w:val="00DA2DF1"/>
    <w:rsid w:val="00DA5CB2"/>
    <w:rsid w:val="00DA6C29"/>
    <w:rsid w:val="00DA7718"/>
    <w:rsid w:val="00DA7CA1"/>
    <w:rsid w:val="00DB0673"/>
    <w:rsid w:val="00DB0D24"/>
    <w:rsid w:val="00DB10A4"/>
    <w:rsid w:val="00DB21A6"/>
    <w:rsid w:val="00DB6BFB"/>
    <w:rsid w:val="00DC17E0"/>
    <w:rsid w:val="00DC69CF"/>
    <w:rsid w:val="00DC6E90"/>
    <w:rsid w:val="00DC7969"/>
    <w:rsid w:val="00DD2D4B"/>
    <w:rsid w:val="00DD3029"/>
    <w:rsid w:val="00DD67BB"/>
    <w:rsid w:val="00DD70E0"/>
    <w:rsid w:val="00DD7E59"/>
    <w:rsid w:val="00DE04A1"/>
    <w:rsid w:val="00DE06A9"/>
    <w:rsid w:val="00DE2549"/>
    <w:rsid w:val="00DE36E4"/>
    <w:rsid w:val="00DF4D29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111F2"/>
    <w:rsid w:val="00E11873"/>
    <w:rsid w:val="00E13D2B"/>
    <w:rsid w:val="00E155DE"/>
    <w:rsid w:val="00E20B63"/>
    <w:rsid w:val="00E233E0"/>
    <w:rsid w:val="00E255D6"/>
    <w:rsid w:val="00E32C4E"/>
    <w:rsid w:val="00E32CED"/>
    <w:rsid w:val="00E34335"/>
    <w:rsid w:val="00E36E64"/>
    <w:rsid w:val="00E37449"/>
    <w:rsid w:val="00E374F9"/>
    <w:rsid w:val="00E37808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0D31"/>
    <w:rsid w:val="00E51D43"/>
    <w:rsid w:val="00E535A8"/>
    <w:rsid w:val="00E539C2"/>
    <w:rsid w:val="00E553C2"/>
    <w:rsid w:val="00E62ADE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77847"/>
    <w:rsid w:val="00E80EB2"/>
    <w:rsid w:val="00E83A06"/>
    <w:rsid w:val="00E85C19"/>
    <w:rsid w:val="00E86685"/>
    <w:rsid w:val="00E871B7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075"/>
    <w:rsid w:val="00EB288A"/>
    <w:rsid w:val="00EB49F1"/>
    <w:rsid w:val="00EB6084"/>
    <w:rsid w:val="00EB67AD"/>
    <w:rsid w:val="00EB705F"/>
    <w:rsid w:val="00EB7F3B"/>
    <w:rsid w:val="00EC07F7"/>
    <w:rsid w:val="00EC2018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4D97"/>
    <w:rsid w:val="00EF6D22"/>
    <w:rsid w:val="00EF7E86"/>
    <w:rsid w:val="00F00682"/>
    <w:rsid w:val="00F006CC"/>
    <w:rsid w:val="00F021BC"/>
    <w:rsid w:val="00F0280C"/>
    <w:rsid w:val="00F02C70"/>
    <w:rsid w:val="00F04130"/>
    <w:rsid w:val="00F07328"/>
    <w:rsid w:val="00F135E0"/>
    <w:rsid w:val="00F13B95"/>
    <w:rsid w:val="00F17069"/>
    <w:rsid w:val="00F1798E"/>
    <w:rsid w:val="00F208B2"/>
    <w:rsid w:val="00F21E95"/>
    <w:rsid w:val="00F23A6D"/>
    <w:rsid w:val="00F2427F"/>
    <w:rsid w:val="00F25D24"/>
    <w:rsid w:val="00F26683"/>
    <w:rsid w:val="00F31887"/>
    <w:rsid w:val="00F33DD9"/>
    <w:rsid w:val="00F34AF9"/>
    <w:rsid w:val="00F34BF5"/>
    <w:rsid w:val="00F4039B"/>
    <w:rsid w:val="00F40489"/>
    <w:rsid w:val="00F40B5E"/>
    <w:rsid w:val="00F41998"/>
    <w:rsid w:val="00F43E67"/>
    <w:rsid w:val="00F443E5"/>
    <w:rsid w:val="00F45AA6"/>
    <w:rsid w:val="00F45F5C"/>
    <w:rsid w:val="00F47AA5"/>
    <w:rsid w:val="00F537D9"/>
    <w:rsid w:val="00F54F29"/>
    <w:rsid w:val="00F563C4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BA1"/>
    <w:rsid w:val="00F92E39"/>
    <w:rsid w:val="00F92E7F"/>
    <w:rsid w:val="00F94A2D"/>
    <w:rsid w:val="00F96136"/>
    <w:rsid w:val="00F968B7"/>
    <w:rsid w:val="00F97344"/>
    <w:rsid w:val="00F973D7"/>
    <w:rsid w:val="00F97E2B"/>
    <w:rsid w:val="00FA0620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0BF7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861357"/>
  </w:style>
  <w:style w:type="paragraph" w:styleId="NoSpacing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character" w:customStyle="1" w:styleId="xapple-converted-space">
    <w:name w:val="x_apple-converted-space"/>
    <w:basedOn w:val="DefaultParagraphFont"/>
    <w:rsid w:val="00531385"/>
  </w:style>
  <w:style w:type="character" w:customStyle="1" w:styleId="wacimagecontainer">
    <w:name w:val="wacimagecontainer"/>
    <w:basedOn w:val="DefaultParagraphFont"/>
    <w:rsid w:val="006D2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rotect-eu.mimecast.com/s/hW3dCm2oZUjNQA8YSDwLrJ?domain=neumann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rotect-eu.mimecast.com/s/lUszCgxgJHAZzmKWSo3cGI?domain=sennheiser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merging.com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dear-reality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Victoria Chernih</cp:lastModifiedBy>
  <cp:revision>3</cp:revision>
  <cp:lastPrinted>2024-05-01T19:23:00Z</cp:lastPrinted>
  <dcterms:created xsi:type="dcterms:W3CDTF">2024-05-01T19:23:00Z</dcterms:created>
  <dcterms:modified xsi:type="dcterms:W3CDTF">2024-05-01T19:23:00Z</dcterms:modified>
</cp:coreProperties>
</file>